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6E30F44A">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4F7C4A08">
            <wp:simplePos x="0" y="0"/>
            <wp:positionH relativeFrom="margin">
              <wp:posOffset>1385570</wp:posOffset>
            </wp:positionH>
            <wp:positionV relativeFrom="paragraph">
              <wp:posOffset>5561157</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2BEF7382" w:rsidR="00E546A9" w:rsidRPr="00114F43" w:rsidRDefault="00C2274C" w:rsidP="00E546A9">
                            <w:pPr>
                              <w:pStyle w:val="Title"/>
                              <w:rPr>
                                <w:caps w:val="0"/>
                                <w:sz w:val="96"/>
                                <w:szCs w:val="96"/>
                              </w:rPr>
                            </w:pPr>
                            <w:r>
                              <w:rPr>
                                <w:caps w:val="0"/>
                                <w:sz w:val="96"/>
                                <w:szCs w:val="96"/>
                              </w:rPr>
                              <w:t xml:space="preserve">Arbeitsblatt </w:t>
                            </w:r>
                            <w:r w:rsidR="002307BF">
                              <w:rPr>
                                <w:caps w:val="0"/>
                                <w:sz w:val="96"/>
                                <w:szCs w:val="96"/>
                              </w:rPr>
                              <w:t>7</w:t>
                            </w:r>
                          </w:p>
                          <w:p w14:paraId="64F63964" w14:textId="6A57BFED" w:rsidR="000777E7" w:rsidRDefault="002307BF" w:rsidP="00AB40FB">
                            <w:pPr>
                              <w:jc w:val="center"/>
                            </w:pPr>
                            <w:r>
                              <w:rPr>
                                <w:rFonts w:ascii="Raleway SemiBold" w:hAnsi="Raleway SemiBold"/>
                                <w:b/>
                                <w:bCs/>
                                <w:spacing w:val="10"/>
                                <w:sz w:val="36"/>
                                <w:szCs w:val="36"/>
                              </w:rPr>
                              <w:t>I</w:t>
                            </w:r>
                            <w:r w:rsidRPr="002307BF">
                              <w:rPr>
                                <w:rFonts w:ascii="Raleway SemiBold" w:hAnsi="Raleway SemiBold"/>
                                <w:b/>
                                <w:bCs/>
                                <w:spacing w:val="10"/>
                                <w:sz w:val="36"/>
                                <w:szCs w:val="36"/>
                              </w:rPr>
                              <w:t>deen zur Produktverbesserung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2BEF7382" w:rsidR="00E546A9" w:rsidRPr="00114F43" w:rsidRDefault="00C2274C" w:rsidP="00E546A9">
                      <w:pPr>
                        <w:pStyle w:val="Title"/>
                        <w:rPr>
                          <w:caps w:val="0"/>
                          <w:sz w:val="96"/>
                          <w:szCs w:val="96"/>
                        </w:rPr>
                      </w:pPr>
                      <w:r>
                        <w:rPr>
                          <w:caps w:val="0"/>
                          <w:sz w:val="96"/>
                          <w:szCs w:val="96"/>
                        </w:rPr>
                        <w:t xml:space="preserve">Arbeitsblatt </w:t>
                      </w:r>
                      <w:r w:rsidR="002307BF">
                        <w:rPr>
                          <w:caps w:val="0"/>
                          <w:sz w:val="96"/>
                          <w:szCs w:val="96"/>
                        </w:rPr>
                        <w:t>7</w:t>
                      </w:r>
                    </w:p>
                    <w:p w14:paraId="64F63964" w14:textId="6A57BFED" w:rsidR="000777E7" w:rsidRDefault="002307BF" w:rsidP="00AB40FB">
                      <w:pPr>
                        <w:jc w:val="center"/>
                      </w:pPr>
                      <w:r>
                        <w:rPr>
                          <w:rFonts w:ascii="Raleway SemiBold" w:hAnsi="Raleway SemiBold"/>
                          <w:b/>
                          <w:bCs/>
                          <w:spacing w:val="10"/>
                          <w:sz w:val="36"/>
                          <w:szCs w:val="36"/>
                        </w:rPr>
                        <w:t>I</w:t>
                      </w:r>
                      <w:r w:rsidRPr="002307BF">
                        <w:rPr>
                          <w:rFonts w:ascii="Raleway SemiBold" w:hAnsi="Raleway SemiBold"/>
                          <w:b/>
                          <w:bCs/>
                          <w:spacing w:val="10"/>
                          <w:sz w:val="36"/>
                          <w:szCs w:val="36"/>
                        </w:rPr>
                        <w:t>deen zur Produktverbesserung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57F66753" w14:textId="77777777" w:rsidR="005A4459" w:rsidRPr="00213EA9" w:rsidRDefault="005A4459" w:rsidP="005A4459">
      <w:pPr>
        <w:pStyle w:val="Heading1"/>
      </w:pPr>
      <w:bookmarkStart w:id="0" w:name="_Toc206262340"/>
      <w:bookmarkStart w:id="1" w:name="_Toc210328750"/>
      <w:bookmarkStart w:id="2" w:name="_Toc225435457"/>
      <w:r w:rsidRPr="00213EA9">
        <w:lastRenderedPageBreak/>
        <w:t>Arbeitsblatt 7: Ideen zur Produktverbesserung</w:t>
      </w:r>
      <w:bookmarkEnd w:id="0"/>
      <w:bookmarkEnd w:id="1"/>
      <w:bookmarkEnd w:id="2"/>
    </w:p>
    <w:p w14:paraId="22E6D31D" w14:textId="77777777" w:rsidR="005A4459" w:rsidRPr="00213EA9" w:rsidRDefault="005A4459" w:rsidP="005A4459"/>
    <w:p w14:paraId="0C3DD1F6" w14:textId="77777777" w:rsidR="005A4459" w:rsidRPr="00213EA9" w:rsidRDefault="005A4459" w:rsidP="005A4459">
      <w:pPr>
        <w:pStyle w:val="ListParagraph"/>
      </w:pPr>
      <w:r w:rsidRPr="00213EA9">
        <w:t>Identifizieren Sie ein Problem, um eine Kreativitätssitzung durchzuführen:</w:t>
      </w:r>
    </w:p>
    <w:p w14:paraId="3AAC765A" w14:textId="77777777" w:rsidR="005A4459" w:rsidRPr="00213EA9" w:rsidRDefault="005A4459" w:rsidP="005A4459">
      <w:pPr>
        <w:pStyle w:val="ListParagraph"/>
      </w:pPr>
    </w:p>
    <w:tbl>
      <w:tblPr>
        <w:tblStyle w:val="GridTable4-Accent3"/>
        <w:tblW w:w="9204" w:type="dxa"/>
        <w:tblInd w:w="5" w:type="dxa"/>
        <w:tblLook w:val="04A0" w:firstRow="1" w:lastRow="0" w:firstColumn="1" w:lastColumn="0" w:noHBand="0" w:noVBand="1"/>
      </w:tblPr>
      <w:tblGrid>
        <w:gridCol w:w="9204"/>
      </w:tblGrid>
      <w:tr w:rsidR="005A4459" w:rsidRPr="00213EA9" w14:paraId="48D27667"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tcPr>
          <w:p w14:paraId="05452614" w14:textId="77777777" w:rsidR="005A4459" w:rsidRPr="00213EA9" w:rsidRDefault="005A4459" w:rsidP="00F1150E"/>
        </w:tc>
      </w:tr>
      <w:tr w:rsidR="005A4459" w:rsidRPr="00213EA9" w14:paraId="3DF4D324" w14:textId="77777777" w:rsidTr="00F1150E">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9204" w:type="dxa"/>
          </w:tcPr>
          <w:p w14:paraId="4D151C8B" w14:textId="77777777" w:rsidR="005A4459" w:rsidRPr="00213EA9" w:rsidRDefault="005A4459" w:rsidP="00F1150E"/>
        </w:tc>
      </w:tr>
    </w:tbl>
    <w:p w14:paraId="7454F354" w14:textId="77777777" w:rsidR="005A4459" w:rsidRPr="00213EA9" w:rsidRDefault="005A4459" w:rsidP="005A4459">
      <w:pPr>
        <w:pStyle w:val="ListParagraph"/>
      </w:pPr>
    </w:p>
    <w:p w14:paraId="7A07C2E4" w14:textId="77777777" w:rsidR="005A4459" w:rsidRPr="00213EA9" w:rsidRDefault="005A4459" w:rsidP="005A4459">
      <w:pPr>
        <w:pStyle w:val="ListParagraph"/>
      </w:pPr>
    </w:p>
    <w:p w14:paraId="16CC9BE4" w14:textId="77777777" w:rsidR="005A4459" w:rsidRPr="00213EA9" w:rsidRDefault="005A4459" w:rsidP="005A4459">
      <w:pPr>
        <w:pStyle w:val="ListParagraph"/>
      </w:pPr>
    </w:p>
    <w:p w14:paraId="4285456E" w14:textId="77777777" w:rsidR="005A4459" w:rsidRPr="00213EA9" w:rsidRDefault="005A4459" w:rsidP="005A4459">
      <w:pPr>
        <w:pStyle w:val="ListParagraph"/>
      </w:pPr>
      <w:r w:rsidRPr="00213EA9">
        <w:t>Organisieren Sie eine Kreativitätssitzung und schlagen Sie mögliche Verbesserungen unter Verwendung ausgewählter Planungsstrategien für Nachhaltigkeit vor. Sammeln Sie während der Analyse der MECO-Matrix und der Motivationsfaktoren für die Planung von Nachhaltigkeit auffällige mögliche Verbesserungen.</w:t>
      </w:r>
    </w:p>
    <w:tbl>
      <w:tblPr>
        <w:tblStyle w:val="GridTable5Dark-Accent3"/>
        <w:tblW w:w="0" w:type="auto"/>
        <w:tblLook w:val="04A0" w:firstRow="1" w:lastRow="0" w:firstColumn="1" w:lastColumn="0" w:noHBand="0" w:noVBand="1"/>
      </w:tblPr>
      <w:tblGrid>
        <w:gridCol w:w="709"/>
        <w:gridCol w:w="8253"/>
      </w:tblGrid>
      <w:tr w:rsidR="005A4459" w:rsidRPr="00213EA9" w14:paraId="5372EF6A" w14:textId="77777777" w:rsidTr="00F1150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DC5715E" w14:textId="77777777" w:rsidR="005A4459" w:rsidRPr="00213EA9" w:rsidRDefault="005A4459" w:rsidP="00F1150E">
            <w:pPr>
              <w:spacing w:before="0"/>
            </w:pPr>
          </w:p>
        </w:tc>
        <w:tc>
          <w:tcPr>
            <w:tcW w:w="8253" w:type="dxa"/>
            <w:vAlign w:val="center"/>
          </w:tcPr>
          <w:p w14:paraId="6A9AE5E8" w14:textId="77777777" w:rsidR="005A4459" w:rsidRPr="00213EA9" w:rsidRDefault="005A4459" w:rsidP="00F1150E">
            <w:pPr>
              <w:spacing w:before="0"/>
              <w:cnfStyle w:val="100000000000" w:firstRow="1" w:lastRow="0" w:firstColumn="0" w:lastColumn="0" w:oddVBand="0" w:evenVBand="0" w:oddHBand="0" w:evenHBand="0" w:firstRowFirstColumn="0" w:firstRowLastColumn="0" w:lastRowFirstColumn="0" w:lastRowLastColumn="0"/>
            </w:pPr>
            <w:r w:rsidRPr="00213EA9">
              <w:t>Mögliche Verbesserung</w:t>
            </w:r>
          </w:p>
        </w:tc>
      </w:tr>
      <w:tr w:rsidR="005A4459" w:rsidRPr="00213EA9" w14:paraId="61438699"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B579231" w14:textId="77777777" w:rsidR="005A4459" w:rsidRPr="00213EA9" w:rsidRDefault="005A4459" w:rsidP="00F1150E">
            <w:pPr>
              <w:spacing w:before="0"/>
            </w:pPr>
            <w:r w:rsidRPr="00213EA9">
              <w:t>1</w:t>
            </w:r>
          </w:p>
        </w:tc>
        <w:tc>
          <w:tcPr>
            <w:tcW w:w="8253" w:type="dxa"/>
            <w:vAlign w:val="center"/>
          </w:tcPr>
          <w:p w14:paraId="69905616"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215CF4E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68F780A" w14:textId="77777777" w:rsidR="005A4459" w:rsidRPr="00213EA9" w:rsidRDefault="005A4459" w:rsidP="00F1150E">
            <w:pPr>
              <w:spacing w:before="0"/>
            </w:pPr>
            <w:r w:rsidRPr="00213EA9">
              <w:t>2</w:t>
            </w:r>
          </w:p>
        </w:tc>
        <w:tc>
          <w:tcPr>
            <w:tcW w:w="8253" w:type="dxa"/>
            <w:vAlign w:val="center"/>
          </w:tcPr>
          <w:p w14:paraId="78FD1D60"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r w:rsidR="005A4459" w:rsidRPr="00213EA9" w14:paraId="0D5CD9D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62CBDC1" w14:textId="77777777" w:rsidR="005A4459" w:rsidRPr="00213EA9" w:rsidRDefault="005A4459" w:rsidP="00F1150E">
            <w:pPr>
              <w:spacing w:before="0"/>
            </w:pPr>
            <w:r w:rsidRPr="00213EA9">
              <w:t>3</w:t>
            </w:r>
          </w:p>
        </w:tc>
        <w:tc>
          <w:tcPr>
            <w:tcW w:w="8253" w:type="dxa"/>
            <w:vAlign w:val="center"/>
          </w:tcPr>
          <w:p w14:paraId="7D785B8B"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76579538"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E1CACD8" w14:textId="77777777" w:rsidR="005A4459" w:rsidRPr="00213EA9" w:rsidRDefault="005A4459" w:rsidP="00F1150E">
            <w:pPr>
              <w:spacing w:before="0"/>
            </w:pPr>
            <w:r w:rsidRPr="00213EA9">
              <w:t>4</w:t>
            </w:r>
          </w:p>
        </w:tc>
        <w:tc>
          <w:tcPr>
            <w:tcW w:w="8253" w:type="dxa"/>
            <w:vAlign w:val="center"/>
          </w:tcPr>
          <w:p w14:paraId="6D1FC1B8"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r w:rsidR="005A4459" w:rsidRPr="00213EA9" w14:paraId="22E22D02"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19047C68" w14:textId="77777777" w:rsidR="005A4459" w:rsidRPr="00213EA9" w:rsidRDefault="005A4459" w:rsidP="00F1150E">
            <w:pPr>
              <w:spacing w:before="0"/>
            </w:pPr>
            <w:r w:rsidRPr="00213EA9">
              <w:t>5</w:t>
            </w:r>
          </w:p>
        </w:tc>
        <w:tc>
          <w:tcPr>
            <w:tcW w:w="8253" w:type="dxa"/>
            <w:vAlign w:val="center"/>
          </w:tcPr>
          <w:p w14:paraId="5C256D62"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2FAB5C66"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9E5687D" w14:textId="77777777" w:rsidR="005A4459" w:rsidRPr="00213EA9" w:rsidRDefault="005A4459" w:rsidP="00F1150E">
            <w:pPr>
              <w:spacing w:before="0"/>
            </w:pPr>
            <w:r w:rsidRPr="00213EA9">
              <w:t>6</w:t>
            </w:r>
          </w:p>
        </w:tc>
        <w:tc>
          <w:tcPr>
            <w:tcW w:w="8253" w:type="dxa"/>
            <w:vAlign w:val="center"/>
          </w:tcPr>
          <w:p w14:paraId="50E6572E"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r w:rsidR="005A4459" w:rsidRPr="00213EA9" w14:paraId="0B070B1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C0482FB" w14:textId="77777777" w:rsidR="005A4459" w:rsidRPr="00213EA9" w:rsidRDefault="005A4459" w:rsidP="00F1150E">
            <w:pPr>
              <w:spacing w:before="0"/>
            </w:pPr>
            <w:r w:rsidRPr="00213EA9">
              <w:t>7</w:t>
            </w:r>
          </w:p>
        </w:tc>
        <w:tc>
          <w:tcPr>
            <w:tcW w:w="8253" w:type="dxa"/>
            <w:vAlign w:val="center"/>
          </w:tcPr>
          <w:p w14:paraId="3421AD6D"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33A6DCE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8401DD6" w14:textId="77777777" w:rsidR="005A4459" w:rsidRPr="00213EA9" w:rsidRDefault="005A4459" w:rsidP="00F1150E">
            <w:pPr>
              <w:spacing w:before="0"/>
            </w:pPr>
            <w:r w:rsidRPr="00213EA9">
              <w:t>8</w:t>
            </w:r>
          </w:p>
        </w:tc>
        <w:tc>
          <w:tcPr>
            <w:tcW w:w="8253" w:type="dxa"/>
            <w:vAlign w:val="center"/>
          </w:tcPr>
          <w:p w14:paraId="3EC556FC"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r w:rsidR="005A4459" w:rsidRPr="00213EA9" w14:paraId="6C64209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2374B40D" w14:textId="77777777" w:rsidR="005A4459" w:rsidRPr="00213EA9" w:rsidRDefault="005A4459" w:rsidP="00F1150E">
            <w:pPr>
              <w:spacing w:before="0"/>
            </w:pPr>
            <w:r w:rsidRPr="00213EA9">
              <w:t>9</w:t>
            </w:r>
          </w:p>
        </w:tc>
        <w:tc>
          <w:tcPr>
            <w:tcW w:w="8253" w:type="dxa"/>
            <w:vAlign w:val="center"/>
          </w:tcPr>
          <w:p w14:paraId="4F2C2A6B"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456FC7E0"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584312E7" w14:textId="77777777" w:rsidR="005A4459" w:rsidRPr="00213EA9" w:rsidRDefault="005A4459" w:rsidP="00F1150E">
            <w:pPr>
              <w:spacing w:before="0"/>
            </w:pPr>
            <w:r w:rsidRPr="00213EA9">
              <w:t>10</w:t>
            </w:r>
          </w:p>
        </w:tc>
        <w:tc>
          <w:tcPr>
            <w:tcW w:w="8253" w:type="dxa"/>
            <w:vAlign w:val="center"/>
          </w:tcPr>
          <w:p w14:paraId="2038FDDD"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r w:rsidR="005A4459" w:rsidRPr="00213EA9" w14:paraId="4F280CE4"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C53A5E1" w14:textId="77777777" w:rsidR="005A4459" w:rsidRPr="00213EA9" w:rsidRDefault="005A4459" w:rsidP="00F1150E">
            <w:pPr>
              <w:spacing w:before="0"/>
            </w:pPr>
            <w:r w:rsidRPr="00213EA9">
              <w:t>11</w:t>
            </w:r>
          </w:p>
        </w:tc>
        <w:tc>
          <w:tcPr>
            <w:tcW w:w="8253" w:type="dxa"/>
            <w:vAlign w:val="center"/>
          </w:tcPr>
          <w:p w14:paraId="600F89D8"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49F9105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4E837679" w14:textId="77777777" w:rsidR="005A4459" w:rsidRPr="00213EA9" w:rsidRDefault="005A4459" w:rsidP="00F1150E">
            <w:pPr>
              <w:spacing w:before="0"/>
            </w:pPr>
            <w:r w:rsidRPr="00213EA9">
              <w:t>12</w:t>
            </w:r>
          </w:p>
        </w:tc>
        <w:tc>
          <w:tcPr>
            <w:tcW w:w="8253" w:type="dxa"/>
            <w:vAlign w:val="center"/>
          </w:tcPr>
          <w:p w14:paraId="2464CC29"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r w:rsidR="005A4459" w:rsidRPr="00213EA9" w14:paraId="7372153C"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2F3E1F1" w14:textId="77777777" w:rsidR="005A4459" w:rsidRPr="00213EA9" w:rsidRDefault="005A4459" w:rsidP="00F1150E">
            <w:pPr>
              <w:spacing w:before="0"/>
            </w:pPr>
            <w:r w:rsidRPr="00213EA9">
              <w:t>13</w:t>
            </w:r>
          </w:p>
        </w:tc>
        <w:tc>
          <w:tcPr>
            <w:tcW w:w="8253" w:type="dxa"/>
            <w:vAlign w:val="center"/>
          </w:tcPr>
          <w:p w14:paraId="112FD7AF" w14:textId="77777777" w:rsidR="005A4459" w:rsidRPr="00213EA9" w:rsidRDefault="005A4459" w:rsidP="00F1150E">
            <w:pPr>
              <w:spacing w:before="0"/>
              <w:cnfStyle w:val="000000100000" w:firstRow="0" w:lastRow="0" w:firstColumn="0" w:lastColumn="0" w:oddVBand="0" w:evenVBand="0" w:oddHBand="1" w:evenHBand="0" w:firstRowFirstColumn="0" w:firstRowLastColumn="0" w:lastRowFirstColumn="0" w:lastRowLastColumn="0"/>
            </w:pPr>
          </w:p>
        </w:tc>
      </w:tr>
      <w:tr w:rsidR="005A4459" w:rsidRPr="00213EA9" w14:paraId="30E56F5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709" w:type="dxa"/>
            <w:vAlign w:val="center"/>
          </w:tcPr>
          <w:p w14:paraId="7AA595A1" w14:textId="77777777" w:rsidR="005A4459" w:rsidRPr="00213EA9" w:rsidRDefault="005A4459" w:rsidP="00F1150E">
            <w:pPr>
              <w:spacing w:before="0"/>
            </w:pPr>
            <w:r w:rsidRPr="00213EA9">
              <w:t>14</w:t>
            </w:r>
          </w:p>
        </w:tc>
        <w:tc>
          <w:tcPr>
            <w:tcW w:w="8253" w:type="dxa"/>
            <w:vAlign w:val="center"/>
          </w:tcPr>
          <w:p w14:paraId="3D6A44FD" w14:textId="77777777" w:rsidR="005A4459" w:rsidRPr="00213EA9" w:rsidRDefault="005A4459" w:rsidP="00F1150E">
            <w:pPr>
              <w:spacing w:before="0"/>
              <w:cnfStyle w:val="000000000000" w:firstRow="0" w:lastRow="0" w:firstColumn="0" w:lastColumn="0" w:oddVBand="0" w:evenVBand="0" w:oddHBand="0" w:evenHBand="0" w:firstRowFirstColumn="0" w:firstRowLastColumn="0" w:lastRowFirstColumn="0" w:lastRowLastColumn="0"/>
            </w:pPr>
          </w:p>
        </w:tc>
      </w:tr>
    </w:tbl>
    <w:p w14:paraId="6CEDE0E7" w14:textId="77777777" w:rsidR="005A4459" w:rsidRDefault="005A4459" w:rsidP="005A4459"/>
    <w:p w14:paraId="7CD9FEDE" w14:textId="77777777" w:rsidR="005A4459" w:rsidRDefault="005A4459" w:rsidP="005A4459">
      <w:r>
        <w:br w:type="page"/>
      </w:r>
    </w:p>
    <w:p w14:paraId="52137BB7" w14:textId="77777777" w:rsidR="005A4459" w:rsidRPr="00213EA9" w:rsidRDefault="005A4459" w:rsidP="005A4459">
      <w:pPr>
        <w:pStyle w:val="ListParagraph"/>
        <w:rPr>
          <w:noProof/>
        </w:rPr>
      </w:pPr>
      <w:r w:rsidRPr="00213EA9">
        <w:rPr>
          <w:noProof/>
        </w:rPr>
        <w:lastRenderedPageBreak/>
        <w:t>Welche Kriterien sollten bei der Priorisierung möglicher Verbesserungen berücksichtigt werden?</w:t>
      </w:r>
    </w:p>
    <w:tbl>
      <w:tblPr>
        <w:tblStyle w:val="GridTable5Dark-Accent3"/>
        <w:tblW w:w="8931" w:type="dxa"/>
        <w:tblInd w:w="-5" w:type="dxa"/>
        <w:tblLayout w:type="fixed"/>
        <w:tblLook w:val="04A0" w:firstRow="1" w:lastRow="0" w:firstColumn="1" w:lastColumn="0" w:noHBand="0" w:noVBand="1"/>
      </w:tblPr>
      <w:tblGrid>
        <w:gridCol w:w="630"/>
        <w:gridCol w:w="1080"/>
        <w:gridCol w:w="1080"/>
        <w:gridCol w:w="1080"/>
        <w:gridCol w:w="1080"/>
        <w:gridCol w:w="1004"/>
        <w:gridCol w:w="76"/>
        <w:gridCol w:w="1080"/>
        <w:gridCol w:w="1080"/>
        <w:gridCol w:w="741"/>
      </w:tblGrid>
      <w:tr w:rsidR="005A4459" w:rsidRPr="001A363E" w14:paraId="16DC94DB" w14:textId="77777777" w:rsidTr="00F1150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507DF911" w14:textId="77777777" w:rsidR="005A4459" w:rsidRPr="001A363E" w:rsidRDefault="005A4459" w:rsidP="00F1150E">
            <w:pPr>
              <w:spacing w:before="0"/>
              <w:rPr>
                <w:sz w:val="18"/>
                <w:szCs w:val="18"/>
              </w:rPr>
            </w:pPr>
            <w:r w:rsidRPr="001A363E">
              <w:rPr>
                <w:sz w:val="18"/>
                <w:szCs w:val="18"/>
              </w:rPr>
              <w:t>Idee</w:t>
            </w:r>
          </w:p>
        </w:tc>
        <w:tc>
          <w:tcPr>
            <w:tcW w:w="1080" w:type="dxa"/>
            <w:vAlign w:val="center"/>
          </w:tcPr>
          <w:p w14:paraId="0BC8D600"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Kriterium 1</w:t>
            </w:r>
          </w:p>
        </w:tc>
        <w:tc>
          <w:tcPr>
            <w:tcW w:w="1080" w:type="dxa"/>
            <w:vAlign w:val="center"/>
          </w:tcPr>
          <w:p w14:paraId="32C662CA"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Kriterium 2</w:t>
            </w:r>
          </w:p>
        </w:tc>
        <w:tc>
          <w:tcPr>
            <w:tcW w:w="1080" w:type="dxa"/>
            <w:vAlign w:val="center"/>
          </w:tcPr>
          <w:p w14:paraId="7FC8C056"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Kriterium 3</w:t>
            </w:r>
          </w:p>
        </w:tc>
        <w:tc>
          <w:tcPr>
            <w:tcW w:w="1080" w:type="dxa"/>
            <w:vAlign w:val="center"/>
          </w:tcPr>
          <w:p w14:paraId="5387A518"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Kriterium 4</w:t>
            </w:r>
          </w:p>
        </w:tc>
        <w:tc>
          <w:tcPr>
            <w:tcW w:w="1080" w:type="dxa"/>
            <w:gridSpan w:val="2"/>
            <w:vAlign w:val="center"/>
          </w:tcPr>
          <w:p w14:paraId="15D55B52"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Kriterium 5</w:t>
            </w:r>
          </w:p>
        </w:tc>
        <w:tc>
          <w:tcPr>
            <w:tcW w:w="1080" w:type="dxa"/>
            <w:vAlign w:val="center"/>
          </w:tcPr>
          <w:p w14:paraId="351D04D9"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1A363E">
              <w:rPr>
                <w:sz w:val="18"/>
                <w:szCs w:val="18"/>
              </w:rPr>
              <w:t>Kriterium 6</w:t>
            </w:r>
          </w:p>
        </w:tc>
        <w:tc>
          <w:tcPr>
            <w:tcW w:w="1080" w:type="dxa"/>
            <w:vAlign w:val="center"/>
          </w:tcPr>
          <w:p w14:paraId="354FCB2E"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Zeitraum</w:t>
            </w:r>
            <w:r w:rsidRPr="001A363E">
              <w:rPr>
                <w:sz w:val="18"/>
                <w:szCs w:val="18"/>
              </w:rPr>
              <w:t xml:space="preserve"> (K, </w:t>
            </w:r>
            <w:r>
              <w:rPr>
                <w:sz w:val="18"/>
                <w:szCs w:val="18"/>
              </w:rPr>
              <w:t>M, L</w:t>
            </w:r>
            <w:r w:rsidRPr="001A363E">
              <w:rPr>
                <w:sz w:val="18"/>
                <w:szCs w:val="18"/>
              </w:rPr>
              <w:t>)</w:t>
            </w:r>
          </w:p>
        </w:tc>
        <w:tc>
          <w:tcPr>
            <w:tcW w:w="741" w:type="dxa"/>
            <w:vAlign w:val="center"/>
          </w:tcPr>
          <w:p w14:paraId="51326F17" w14:textId="77777777" w:rsidR="005A4459" w:rsidRPr="001A363E"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Anm.</w:t>
            </w:r>
          </w:p>
        </w:tc>
      </w:tr>
      <w:tr w:rsidR="005A4459" w:rsidRPr="001A363E" w14:paraId="0F67751F"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274764AF" w14:textId="77777777" w:rsidR="005A4459" w:rsidRPr="001A363E" w:rsidRDefault="005A4459" w:rsidP="00F1150E">
            <w:pPr>
              <w:spacing w:before="0"/>
              <w:rPr>
                <w:sz w:val="18"/>
                <w:szCs w:val="18"/>
              </w:rPr>
            </w:pPr>
          </w:p>
        </w:tc>
        <w:tc>
          <w:tcPr>
            <w:tcW w:w="1080" w:type="dxa"/>
            <w:vAlign w:val="center"/>
          </w:tcPr>
          <w:p w14:paraId="78EE6038"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Umwelt-vorteile</w:t>
            </w:r>
          </w:p>
        </w:tc>
        <w:tc>
          <w:tcPr>
            <w:tcW w:w="1080" w:type="dxa"/>
            <w:vAlign w:val="center"/>
          </w:tcPr>
          <w:p w14:paraId="6BEE2B98"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Soziale Vorteile</w:t>
            </w:r>
          </w:p>
        </w:tc>
        <w:tc>
          <w:tcPr>
            <w:tcW w:w="1080" w:type="dxa"/>
            <w:vAlign w:val="center"/>
          </w:tcPr>
          <w:p w14:paraId="2B0B4BC0"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Finanzielle Vorteile</w:t>
            </w:r>
          </w:p>
        </w:tc>
        <w:tc>
          <w:tcPr>
            <w:tcW w:w="1080" w:type="dxa"/>
            <w:vAlign w:val="center"/>
          </w:tcPr>
          <w:p w14:paraId="6B65BD05"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Tech-nische Machbarkeit</w:t>
            </w:r>
          </w:p>
        </w:tc>
        <w:tc>
          <w:tcPr>
            <w:tcW w:w="1004" w:type="dxa"/>
            <w:vAlign w:val="center"/>
          </w:tcPr>
          <w:p w14:paraId="39115277"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Markt-chancen</w:t>
            </w:r>
          </w:p>
        </w:tc>
        <w:tc>
          <w:tcPr>
            <w:tcW w:w="1156" w:type="dxa"/>
            <w:gridSpan w:val="2"/>
            <w:vAlign w:val="center"/>
          </w:tcPr>
          <w:p w14:paraId="68957D90"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1A363E">
              <w:rPr>
                <w:sz w:val="18"/>
                <w:szCs w:val="18"/>
              </w:rPr>
              <w:t>..........</w:t>
            </w:r>
          </w:p>
        </w:tc>
        <w:tc>
          <w:tcPr>
            <w:tcW w:w="1080" w:type="dxa"/>
            <w:vAlign w:val="center"/>
          </w:tcPr>
          <w:p w14:paraId="49FEF17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5481B77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1996FC77"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0F04DE89" w14:textId="77777777" w:rsidR="005A4459" w:rsidRPr="001A363E" w:rsidRDefault="005A4459" w:rsidP="00F1150E">
            <w:pPr>
              <w:spacing w:before="0"/>
              <w:rPr>
                <w:sz w:val="18"/>
                <w:szCs w:val="18"/>
              </w:rPr>
            </w:pPr>
            <w:r w:rsidRPr="001A363E">
              <w:rPr>
                <w:sz w:val="18"/>
                <w:szCs w:val="18"/>
              </w:rPr>
              <w:t>1</w:t>
            </w:r>
          </w:p>
        </w:tc>
        <w:tc>
          <w:tcPr>
            <w:tcW w:w="1080" w:type="dxa"/>
            <w:vAlign w:val="center"/>
          </w:tcPr>
          <w:p w14:paraId="48D9F10E"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6C018445"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113C3146"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D3AF49D"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69C70EFD"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1496E597"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7BF297FC"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24BD9F5A"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7AAB38D8"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5060209E" w14:textId="77777777" w:rsidR="005A4459" w:rsidRPr="001A363E" w:rsidRDefault="005A4459" w:rsidP="00F1150E">
            <w:pPr>
              <w:spacing w:before="0"/>
              <w:rPr>
                <w:sz w:val="18"/>
                <w:szCs w:val="18"/>
              </w:rPr>
            </w:pPr>
            <w:r w:rsidRPr="001A363E">
              <w:rPr>
                <w:sz w:val="18"/>
                <w:szCs w:val="18"/>
              </w:rPr>
              <w:t>2</w:t>
            </w:r>
          </w:p>
        </w:tc>
        <w:tc>
          <w:tcPr>
            <w:tcW w:w="1080" w:type="dxa"/>
            <w:vAlign w:val="center"/>
          </w:tcPr>
          <w:p w14:paraId="12D040DE"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5A55349A"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1CFDB61"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6E1FCD2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550D9AB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05F4768F"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0E7501E7"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39D6A601"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5B54525C"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15B0B76C" w14:textId="77777777" w:rsidR="005A4459" w:rsidRPr="001A363E" w:rsidRDefault="005A4459" w:rsidP="00F1150E">
            <w:pPr>
              <w:spacing w:before="0"/>
              <w:rPr>
                <w:sz w:val="18"/>
                <w:szCs w:val="18"/>
              </w:rPr>
            </w:pPr>
            <w:r w:rsidRPr="001A363E">
              <w:rPr>
                <w:sz w:val="18"/>
                <w:szCs w:val="18"/>
              </w:rPr>
              <w:t>3</w:t>
            </w:r>
          </w:p>
        </w:tc>
        <w:tc>
          <w:tcPr>
            <w:tcW w:w="1080" w:type="dxa"/>
            <w:vAlign w:val="center"/>
          </w:tcPr>
          <w:p w14:paraId="377974F0"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987F8B3"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05CB8E2"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02D5F04"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67A2D6AC"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6D1271DD"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77A72D5C"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638408D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2BF856F4"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4CE871FB" w14:textId="77777777" w:rsidR="005A4459" w:rsidRPr="001A363E" w:rsidRDefault="005A4459" w:rsidP="00F1150E">
            <w:pPr>
              <w:spacing w:before="0"/>
              <w:rPr>
                <w:sz w:val="18"/>
                <w:szCs w:val="18"/>
              </w:rPr>
            </w:pPr>
            <w:r w:rsidRPr="001A363E">
              <w:rPr>
                <w:sz w:val="18"/>
                <w:szCs w:val="18"/>
              </w:rPr>
              <w:t>4</w:t>
            </w:r>
          </w:p>
        </w:tc>
        <w:tc>
          <w:tcPr>
            <w:tcW w:w="1080" w:type="dxa"/>
            <w:vAlign w:val="center"/>
          </w:tcPr>
          <w:p w14:paraId="0C698CDE"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484DDC97"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6E1472AE"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218077A5"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587AC749"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793C2D4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4A132D7"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0728314F"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1CC27C04"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712C8B68" w14:textId="77777777" w:rsidR="005A4459" w:rsidRPr="001A363E" w:rsidRDefault="005A4459" w:rsidP="00F1150E">
            <w:pPr>
              <w:spacing w:before="0"/>
              <w:rPr>
                <w:sz w:val="18"/>
                <w:szCs w:val="18"/>
              </w:rPr>
            </w:pPr>
            <w:r w:rsidRPr="001A363E">
              <w:rPr>
                <w:sz w:val="18"/>
                <w:szCs w:val="18"/>
              </w:rPr>
              <w:t>5</w:t>
            </w:r>
          </w:p>
        </w:tc>
        <w:tc>
          <w:tcPr>
            <w:tcW w:w="1080" w:type="dxa"/>
            <w:vAlign w:val="center"/>
          </w:tcPr>
          <w:p w14:paraId="54ECFA88"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22542706"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1169CF13"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2339C0BB"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79A37B94"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0FC8DF12"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2822643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4A6B9867"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49570B24"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6C1C5BB3" w14:textId="77777777" w:rsidR="005A4459" w:rsidRPr="001A363E" w:rsidRDefault="005A4459" w:rsidP="00F1150E">
            <w:pPr>
              <w:spacing w:before="0"/>
              <w:rPr>
                <w:sz w:val="18"/>
                <w:szCs w:val="18"/>
              </w:rPr>
            </w:pPr>
            <w:r w:rsidRPr="001A363E">
              <w:rPr>
                <w:sz w:val="18"/>
                <w:szCs w:val="18"/>
              </w:rPr>
              <w:t>6</w:t>
            </w:r>
          </w:p>
        </w:tc>
        <w:tc>
          <w:tcPr>
            <w:tcW w:w="1080" w:type="dxa"/>
            <w:vAlign w:val="center"/>
          </w:tcPr>
          <w:p w14:paraId="16F6CF5A"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57D63C6"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06695FA0"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386358D"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1EC10D16"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6F1FB49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2E5F2BFE"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142778EE"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69045F16"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2B534543" w14:textId="77777777" w:rsidR="005A4459" w:rsidRPr="001A363E" w:rsidRDefault="005A4459" w:rsidP="00F1150E">
            <w:pPr>
              <w:spacing w:before="0"/>
              <w:rPr>
                <w:sz w:val="18"/>
                <w:szCs w:val="18"/>
              </w:rPr>
            </w:pPr>
            <w:r w:rsidRPr="001A363E">
              <w:rPr>
                <w:sz w:val="18"/>
                <w:szCs w:val="18"/>
              </w:rPr>
              <w:t>7</w:t>
            </w:r>
          </w:p>
        </w:tc>
        <w:tc>
          <w:tcPr>
            <w:tcW w:w="1080" w:type="dxa"/>
            <w:vAlign w:val="center"/>
          </w:tcPr>
          <w:p w14:paraId="3494E55F"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F3032AC"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714BD11"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1A5DAB7"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12C47866"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164B9356"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6C5FF925"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38E5F568"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58D51C00"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67C0B3B2" w14:textId="77777777" w:rsidR="005A4459" w:rsidRPr="001A363E" w:rsidRDefault="005A4459" w:rsidP="00F1150E">
            <w:pPr>
              <w:spacing w:before="0"/>
              <w:rPr>
                <w:sz w:val="18"/>
                <w:szCs w:val="18"/>
              </w:rPr>
            </w:pPr>
            <w:r w:rsidRPr="001A363E">
              <w:rPr>
                <w:sz w:val="18"/>
                <w:szCs w:val="18"/>
              </w:rPr>
              <w:t>8</w:t>
            </w:r>
          </w:p>
        </w:tc>
        <w:tc>
          <w:tcPr>
            <w:tcW w:w="1080" w:type="dxa"/>
            <w:vAlign w:val="center"/>
          </w:tcPr>
          <w:p w14:paraId="66BA924C"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E8B574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629F5D29"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6C5D419"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3E6693A1"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003A6B7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5C38B3BA"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0653D31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7F721769"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02A00A44" w14:textId="77777777" w:rsidR="005A4459" w:rsidRPr="001A363E" w:rsidRDefault="005A4459" w:rsidP="00F1150E">
            <w:pPr>
              <w:spacing w:before="0"/>
              <w:rPr>
                <w:sz w:val="18"/>
                <w:szCs w:val="18"/>
              </w:rPr>
            </w:pPr>
            <w:r w:rsidRPr="001A363E">
              <w:rPr>
                <w:sz w:val="18"/>
                <w:szCs w:val="18"/>
              </w:rPr>
              <w:t>9</w:t>
            </w:r>
          </w:p>
        </w:tc>
        <w:tc>
          <w:tcPr>
            <w:tcW w:w="1080" w:type="dxa"/>
            <w:vAlign w:val="center"/>
          </w:tcPr>
          <w:p w14:paraId="50B67325"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26C453D"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EA8E3C5"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036AF4D"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4CEFBFF7"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24A439E8"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B4E2C9B"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1112206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743D9448"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56F90AFC" w14:textId="77777777" w:rsidR="005A4459" w:rsidRPr="001A363E" w:rsidRDefault="005A4459" w:rsidP="00F1150E">
            <w:pPr>
              <w:spacing w:before="0"/>
              <w:rPr>
                <w:sz w:val="18"/>
                <w:szCs w:val="18"/>
              </w:rPr>
            </w:pPr>
            <w:r w:rsidRPr="001A363E">
              <w:rPr>
                <w:sz w:val="18"/>
                <w:szCs w:val="18"/>
              </w:rPr>
              <w:t>10</w:t>
            </w:r>
          </w:p>
        </w:tc>
        <w:tc>
          <w:tcPr>
            <w:tcW w:w="1080" w:type="dxa"/>
            <w:vAlign w:val="center"/>
          </w:tcPr>
          <w:p w14:paraId="2B27387E"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AAF168A"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4A005AAA"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0AA2FDE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29F27D9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56C84C4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5D229AB4"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1395C89B"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77787390"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796E9446" w14:textId="77777777" w:rsidR="005A4459" w:rsidRPr="001A363E" w:rsidRDefault="005A4459" w:rsidP="00F1150E">
            <w:pPr>
              <w:spacing w:before="0"/>
              <w:rPr>
                <w:sz w:val="18"/>
                <w:szCs w:val="18"/>
              </w:rPr>
            </w:pPr>
            <w:r w:rsidRPr="001A363E">
              <w:rPr>
                <w:sz w:val="18"/>
                <w:szCs w:val="18"/>
              </w:rPr>
              <w:t>11</w:t>
            </w:r>
          </w:p>
        </w:tc>
        <w:tc>
          <w:tcPr>
            <w:tcW w:w="1080" w:type="dxa"/>
            <w:vAlign w:val="center"/>
          </w:tcPr>
          <w:p w14:paraId="223B4707"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5720AC4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1B7E5712"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58DF0C41"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7FE5F4B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33EA589D"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0565F2B"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4C8DD02F"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235BFAA6"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62F64901" w14:textId="77777777" w:rsidR="005A4459" w:rsidRPr="001A363E" w:rsidRDefault="005A4459" w:rsidP="00F1150E">
            <w:pPr>
              <w:spacing w:before="0"/>
              <w:rPr>
                <w:sz w:val="18"/>
                <w:szCs w:val="18"/>
              </w:rPr>
            </w:pPr>
            <w:r w:rsidRPr="001A363E">
              <w:rPr>
                <w:sz w:val="18"/>
                <w:szCs w:val="18"/>
              </w:rPr>
              <w:t>12</w:t>
            </w:r>
          </w:p>
        </w:tc>
        <w:tc>
          <w:tcPr>
            <w:tcW w:w="1080" w:type="dxa"/>
            <w:vAlign w:val="center"/>
          </w:tcPr>
          <w:p w14:paraId="1D5BA89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605EB085"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2BA6C319"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3797555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43B11051"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7ACBD1FB"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78439339"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5373FA7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1A363E" w14:paraId="7A3EE467"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1AAB8939" w14:textId="77777777" w:rsidR="005A4459" w:rsidRPr="001A363E" w:rsidRDefault="005A4459" w:rsidP="00F1150E">
            <w:pPr>
              <w:spacing w:before="0"/>
              <w:rPr>
                <w:sz w:val="18"/>
                <w:szCs w:val="18"/>
              </w:rPr>
            </w:pPr>
            <w:r w:rsidRPr="001A363E">
              <w:rPr>
                <w:sz w:val="18"/>
                <w:szCs w:val="18"/>
              </w:rPr>
              <w:t>13</w:t>
            </w:r>
          </w:p>
        </w:tc>
        <w:tc>
          <w:tcPr>
            <w:tcW w:w="1080" w:type="dxa"/>
            <w:vAlign w:val="center"/>
          </w:tcPr>
          <w:p w14:paraId="41BC1E28"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68DDC530"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1EE2A86B"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7863CC83"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04" w:type="dxa"/>
            <w:vAlign w:val="center"/>
          </w:tcPr>
          <w:p w14:paraId="27A9ADE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56" w:type="dxa"/>
            <w:gridSpan w:val="2"/>
            <w:vAlign w:val="center"/>
          </w:tcPr>
          <w:p w14:paraId="338181E9"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A619F50"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741" w:type="dxa"/>
            <w:vAlign w:val="center"/>
          </w:tcPr>
          <w:p w14:paraId="5E298778" w14:textId="77777777" w:rsidR="005A4459" w:rsidRPr="001A363E"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1A363E" w14:paraId="03A958B2"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0" w:type="dxa"/>
            <w:vAlign w:val="center"/>
          </w:tcPr>
          <w:p w14:paraId="59CD2D24" w14:textId="77777777" w:rsidR="005A4459" w:rsidRPr="001A363E" w:rsidRDefault="005A4459" w:rsidP="00F1150E">
            <w:pPr>
              <w:spacing w:before="0"/>
              <w:rPr>
                <w:sz w:val="18"/>
                <w:szCs w:val="18"/>
              </w:rPr>
            </w:pPr>
            <w:r w:rsidRPr="001A363E">
              <w:rPr>
                <w:sz w:val="18"/>
                <w:szCs w:val="18"/>
              </w:rPr>
              <w:t>14</w:t>
            </w:r>
          </w:p>
        </w:tc>
        <w:tc>
          <w:tcPr>
            <w:tcW w:w="1080" w:type="dxa"/>
            <w:vAlign w:val="center"/>
          </w:tcPr>
          <w:p w14:paraId="2F49A34F"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370AD063"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34E932C4"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714D6A02"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04" w:type="dxa"/>
            <w:vAlign w:val="center"/>
          </w:tcPr>
          <w:p w14:paraId="41E8C2A4"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56" w:type="dxa"/>
            <w:gridSpan w:val="2"/>
            <w:vAlign w:val="center"/>
          </w:tcPr>
          <w:p w14:paraId="197FE76B"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5ADDC58B"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741" w:type="dxa"/>
            <w:vAlign w:val="center"/>
          </w:tcPr>
          <w:p w14:paraId="08F03EE4" w14:textId="77777777" w:rsidR="005A4459" w:rsidRPr="001A363E"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bl>
    <w:p w14:paraId="12BC4A0E" w14:textId="77777777" w:rsidR="005A4459" w:rsidRPr="00213EA9" w:rsidRDefault="005A4459" w:rsidP="005A4459"/>
    <w:p w14:paraId="5C71C710" w14:textId="77777777" w:rsidR="005A4459" w:rsidRPr="00213EA9" w:rsidRDefault="005A4459" w:rsidP="005A4459">
      <w:pPr>
        <w:pStyle w:val="ListParagraph"/>
      </w:pPr>
      <w:r w:rsidRPr="00213EA9">
        <w:t>Ordnen Sie Ihre Optionen anhand Ihrer Einschätzung der zeitlichen Machbarkeit – kurzfristig (K), mittelfristig (</w:t>
      </w:r>
      <w:r>
        <w:t>M</w:t>
      </w:r>
      <w:r w:rsidRPr="00213EA9">
        <w:t>) oder langfristig (</w:t>
      </w:r>
      <w:r>
        <w:t>L</w:t>
      </w:r>
      <w:r w:rsidRPr="00213EA9">
        <w:t>).</w:t>
      </w:r>
    </w:p>
    <w:p w14:paraId="13EE91B3" w14:textId="77777777" w:rsidR="005A4459" w:rsidRPr="00213EA9" w:rsidRDefault="005A4459" w:rsidP="005A4459">
      <w:r w:rsidRPr="00213EA9">
        <w:t>Der Zweck dieser Matrix besteht darin, die Produktverbesserungsideen, die bei der Suche nach Verbesserungsmöglichkeiten entstanden sind, hinsichtlich ihrer technischen, finanziellen, marktbezogenen und ökologischen Machbarkeit zu bewerten.</w:t>
      </w:r>
    </w:p>
    <w:p w14:paraId="42582E2F" w14:textId="77777777" w:rsidR="005A4459" w:rsidRPr="00213EA9" w:rsidRDefault="005A4459" w:rsidP="005A4459">
      <w:r w:rsidRPr="00213EA9">
        <w:t>Diese Matrix dient dem Nachhaltigkeitsplanungsteam und der Unternehmensleitung als Grundlage für die Entscheidung, ob bestimmte mögliche Verbesserungen kurz-, mittel- oder langfristig umgesetzt werden sollten oder ob eine Option verworfen werden sollte. In einigen Fällen sind zusätzliche Untersuchungen erforderlich, um eine bestimmte Idee zu validieren.</w:t>
      </w:r>
    </w:p>
    <w:p w14:paraId="4BF096B8" w14:textId="77777777" w:rsidR="005A4459" w:rsidRPr="00213EA9" w:rsidRDefault="005A4459" w:rsidP="005A4459">
      <w:r w:rsidRPr="00213EA9">
        <w:t>Diese Arbeitsblätter können qualitativ im Rahmen einer Diskussion durch das Nachhaltigkeitsplanungsteam und die Unterstützungsgruppen verwendet werden oder nach mehreren eingehenden Studien unter Verwendung von Umweltanalysen, Lebenszykluskostenberechnungen oder Marktanalysen, die im Handbuch vorgestellt werden. Die Bewertung kann intern oder mit externer professioneller Unterstützung durchgeführt werden, je nach Komplexität der Ideen und der Personalausstattung des Teams. In jedem Fall ist es wichtig, alle Annahmen, die hinter jeder Bewertung stehen, zu notieren. Subjektivität ist kein Problem, wenn sie transparent gehandhabt wird.</w:t>
      </w:r>
    </w:p>
    <w:p w14:paraId="67D2DBEB" w14:textId="77777777" w:rsidR="005A4459" w:rsidRPr="00213EA9" w:rsidRDefault="005A4459" w:rsidP="005A4459">
      <w:r w:rsidRPr="00213EA9">
        <w:t>Je nach Entwurf für Nachhaltigkeit können zusätzliche Kriterien hinzugefügt werden (z. B. ästhetische, ergonomische usw.).</w:t>
      </w:r>
    </w:p>
    <w:p w14:paraId="1F4BC6BA" w14:textId="77777777" w:rsidR="005A4459" w:rsidRPr="00213EA9" w:rsidRDefault="005A4459" w:rsidP="005A4459">
      <w:r w:rsidRPr="00213EA9">
        <w:t>Für die qualitative Bewertung berücksichtigen wir Aspekte wie:</w:t>
      </w:r>
    </w:p>
    <w:p w14:paraId="391386D1" w14:textId="77777777" w:rsidR="005A4459" w:rsidRPr="00213EA9" w:rsidRDefault="005A4459" w:rsidP="005A4459">
      <w:pPr>
        <w:pStyle w:val="ListParagraph"/>
      </w:pPr>
      <w:r w:rsidRPr="00213EA9">
        <w:t xml:space="preserve">Technische Machbarkeit: Sind die erforderlichen technischen Ressourcen im Unternehmen verfügbar? Bestehen Risiken hinsichtlich einer Verringerung der Produktqualität? Sind die </w:t>
      </w:r>
      <w:r w:rsidRPr="00213EA9">
        <w:lastRenderedPageBreak/>
        <w:t>erforderlichen neuen Rohstoffe leicht zugänglich? Sind neue Technologien getestet und auf dem Markt verfügbar? Sind die Lieferanten bekannt und vertrauenswürdig? Sind neue Geräte erforderlich? Sind neue Mitarbeiter (oder neue Aufgabenbereiche) erforderlich?</w:t>
      </w:r>
    </w:p>
    <w:p w14:paraId="3D27D113" w14:textId="77777777" w:rsidR="005A4459" w:rsidRPr="00213EA9" w:rsidRDefault="005A4459" w:rsidP="005A4459">
      <w:pPr>
        <w:pStyle w:val="ListParagraph"/>
      </w:pPr>
      <w:r w:rsidRPr="00213EA9">
        <w:t>Finanzielle Machbarkeit: Wie hoch ist der Investitionsbedarf? Welche finanziellen Auswirkungen haben mögliche Verbesserungen über den gesamten Lebenszyklus hinweg?</w:t>
      </w:r>
    </w:p>
    <w:p w14:paraId="3B8C94E1" w14:textId="77777777" w:rsidR="005A4459" w:rsidRPr="00213EA9" w:rsidRDefault="005A4459" w:rsidP="005A4459">
      <w:pPr>
        <w:pStyle w:val="ListParagraph"/>
      </w:pPr>
      <w:r w:rsidRPr="00213EA9">
        <w:t xml:space="preserve">Marktfähigkeitsanalyse: Hat die Idee erhebliche Auswirkungen auf den Markt? </w:t>
      </w:r>
    </w:p>
    <w:p w14:paraId="1B384073" w14:textId="77777777" w:rsidR="005A4459" w:rsidRPr="00213EA9" w:rsidRDefault="005A4459" w:rsidP="005A4459">
      <w:pPr>
        <w:pStyle w:val="ListParagraph"/>
      </w:pPr>
      <w:r w:rsidRPr="00213EA9">
        <w:t>Umweltverträglichkeit: Erzielen wir Material- und Energieeinsparungen? Gibt es einen Anstieg oder Rückgang bei Abfall und Emissionen? Oftmals gibt es Kompromisse, da die Planung für Nachhaltigkeit aus ökologischer Sicht sowohl Nachteile als auch Vorteile mit sich bringt. Häufig können grobe Bewertungen in Bezug auf Energie- und Rohstoffflüsse ohne nennenswerte Kosten durchgeführt werden, und es stehen schnell ausreichende Informationen zur Verfügung, um das ökologische Optimum zu bewerten. Dies kann durch eine quantitative Bewertung des Lebenszyklus auf rigorose Weise bestätigt werden.</w:t>
      </w:r>
    </w:p>
    <w:p w14:paraId="580D44E8" w14:textId="77777777" w:rsidR="005A4459" w:rsidRPr="00213EA9" w:rsidRDefault="005A4459" w:rsidP="005A4459">
      <w:pPr>
        <w:rPr>
          <w:rStyle w:val="hps"/>
        </w:rPr>
      </w:pPr>
      <w:r w:rsidRPr="00213EA9">
        <w:rPr>
          <w:rStyle w:val="hps"/>
        </w:rPr>
        <w:t>Weitere mögliche Felder im Array können wie folgt aussehen:</w:t>
      </w:r>
    </w:p>
    <w:p w14:paraId="10195CEA" w14:textId="77777777" w:rsidR="005A4459" w:rsidRPr="00213EA9" w:rsidRDefault="005A4459" w:rsidP="005A4459">
      <w:pPr>
        <w:pStyle w:val="ListParagraph"/>
        <w:rPr>
          <w:rStyle w:val="hps"/>
        </w:rPr>
      </w:pPr>
      <w:r w:rsidRPr="00213EA9">
        <w:rPr>
          <w:rStyle w:val="hps"/>
        </w:rPr>
        <w:t>Zeitplan für die Umsetzung</w:t>
      </w:r>
      <w:r w:rsidRPr="00213EA9">
        <w:t xml:space="preserve">: </w:t>
      </w:r>
      <w:r w:rsidRPr="00213EA9">
        <w:rPr>
          <w:rStyle w:val="hps"/>
        </w:rPr>
        <w:t>Das Nachhaltigkeitsplanungsteam muss festlegen, ob die Option Teil des kurz-, mittel- oder langfristigen Umsetzungsplans ist</w:t>
      </w:r>
      <w:r w:rsidRPr="00213EA9">
        <w:t xml:space="preserve">. </w:t>
      </w:r>
      <w:r w:rsidRPr="00213EA9">
        <w:rPr>
          <w:rStyle w:val="hps"/>
        </w:rPr>
        <w:t xml:space="preserve">Dieser Zeitrahmen wird </w:t>
      </w:r>
      <w:r w:rsidRPr="00213EA9">
        <w:t xml:space="preserve">natürlich </w:t>
      </w:r>
      <w:r w:rsidRPr="00213EA9">
        <w:rPr>
          <w:rStyle w:val="hps"/>
        </w:rPr>
        <w:t>von der Gesamtstrategie des Unternehmens vorgegeben.</w:t>
      </w:r>
    </w:p>
    <w:p w14:paraId="380E2E50" w14:textId="77777777" w:rsidR="005A4459" w:rsidRPr="00213EA9" w:rsidRDefault="005A4459" w:rsidP="005A4459">
      <w:pPr>
        <w:pStyle w:val="ListParagraph"/>
        <w:rPr>
          <w:rStyle w:val="hps"/>
        </w:rPr>
      </w:pPr>
      <w:r w:rsidRPr="00213EA9">
        <w:rPr>
          <w:rStyle w:val="hps"/>
        </w:rPr>
        <w:t>Analysegrad</w:t>
      </w:r>
      <w:r w:rsidRPr="00213EA9">
        <w:t>: Hier entscheidet das Team</w:t>
      </w:r>
      <w:r w:rsidRPr="00213EA9">
        <w:rPr>
          <w:rStyle w:val="hps"/>
        </w:rPr>
        <w:t xml:space="preserve">, </w:t>
      </w:r>
      <w:r w:rsidRPr="00213EA9">
        <w:t xml:space="preserve">ob </w:t>
      </w:r>
      <w:r w:rsidRPr="00213EA9">
        <w:rPr>
          <w:rStyle w:val="hps"/>
        </w:rPr>
        <w:t xml:space="preserve">die durchgeführte Analyse ausreichend ist oder ob die Planungsoptionen für Nachhaltigkeit weiter untersucht werden müssen, </w:t>
      </w:r>
      <w:r w:rsidRPr="00213EA9">
        <w:t xml:space="preserve">bevor eine Entscheidung </w:t>
      </w:r>
      <w:r w:rsidRPr="00213EA9">
        <w:rPr>
          <w:rStyle w:val="hps"/>
        </w:rPr>
        <w:t>über ihre Umsetzung getroffen</w:t>
      </w:r>
      <w:r w:rsidRPr="00213EA9">
        <w:t xml:space="preserve"> werden kann</w:t>
      </w:r>
      <w:r w:rsidRPr="00213EA9">
        <w:rPr>
          <w:rStyle w:val="hps"/>
        </w:rPr>
        <w:t xml:space="preserve">. </w:t>
      </w:r>
    </w:p>
    <w:p w14:paraId="13137A79" w14:textId="77777777" w:rsidR="005A4459" w:rsidRPr="00213EA9" w:rsidRDefault="005A4459" w:rsidP="005A4459">
      <w:pPr>
        <w:pStyle w:val="ListParagraph"/>
      </w:pPr>
      <w:r w:rsidRPr="00213EA9">
        <w:rPr>
          <w:rStyle w:val="hps"/>
        </w:rPr>
        <w:t>Hinweis: Es gibt auch ein Feld, in das die Ansichten eingegeben werden können</w:t>
      </w:r>
      <w:r w:rsidRPr="00213EA9">
        <w:t xml:space="preserve">, die die </w:t>
      </w:r>
      <w:r w:rsidRPr="00213EA9">
        <w:rPr>
          <w:rStyle w:val="hps"/>
        </w:rPr>
        <w:t xml:space="preserve">Entscheidung </w:t>
      </w:r>
      <w:r w:rsidRPr="00213EA9">
        <w:t xml:space="preserve">begründen, oder wir können </w:t>
      </w:r>
      <w:r w:rsidRPr="00213EA9">
        <w:rPr>
          <w:rStyle w:val="hps"/>
        </w:rPr>
        <w:t xml:space="preserve">relevante Kommentare </w:t>
      </w:r>
      <w:r w:rsidRPr="00213EA9">
        <w:t>eingeben.</w:t>
      </w:r>
    </w:p>
    <w:p w14:paraId="6D4E2B67" w14:textId="77777777" w:rsidR="005A4459" w:rsidRPr="00213EA9" w:rsidRDefault="005A4459" w:rsidP="005A4459"/>
    <w:p w14:paraId="6AE3F824" w14:textId="77777777" w:rsidR="005A4459" w:rsidRPr="00BE4373" w:rsidRDefault="005A4459" w:rsidP="005A4459">
      <w:pPr>
        <w:rPr>
          <w:rFonts w:cs="Calibri"/>
          <w:color w:val="000000"/>
        </w:rPr>
      </w:pPr>
      <w:r w:rsidRPr="00213EA9">
        <w:rPr>
          <w:rStyle w:val="hps"/>
        </w:rPr>
        <w:t xml:space="preserve">Nach der Bewertung aller Optionen </w:t>
      </w:r>
      <w:r w:rsidRPr="00213EA9">
        <w:t xml:space="preserve">muss das Team </w:t>
      </w:r>
      <w:r w:rsidRPr="00213EA9">
        <w:rPr>
          <w:rStyle w:val="hps"/>
        </w:rPr>
        <w:t>Ideen auswählen</w:t>
      </w:r>
      <w:r w:rsidRPr="00213EA9">
        <w:t xml:space="preserve">,  </w:t>
      </w:r>
      <w:r w:rsidRPr="00213EA9">
        <w:rPr>
          <w:rStyle w:val="hps"/>
        </w:rPr>
        <w:t xml:space="preserve">die im neuen Produktkonzept </w:t>
      </w:r>
      <w:r w:rsidRPr="00213EA9">
        <w:t>weiter ausgearbeitet</w:t>
      </w:r>
      <w:r w:rsidRPr="00213EA9">
        <w:rPr>
          <w:rStyle w:val="hps"/>
        </w:rPr>
        <w:t xml:space="preserve"> werden sollen.</w:t>
      </w:r>
    </w:p>
    <w:tbl>
      <w:tblPr>
        <w:tblStyle w:val="GridTable5Dark-Accent3"/>
        <w:tblW w:w="9356" w:type="dxa"/>
        <w:tblLayout w:type="fixed"/>
        <w:tblCellMar>
          <w:top w:w="43" w:type="dxa"/>
          <w:bottom w:w="43" w:type="dxa"/>
        </w:tblCellMar>
        <w:tblLook w:val="04A0" w:firstRow="1" w:lastRow="0" w:firstColumn="1" w:lastColumn="0" w:noHBand="0" w:noVBand="1"/>
      </w:tblPr>
      <w:tblGrid>
        <w:gridCol w:w="1525"/>
        <w:gridCol w:w="1080"/>
        <w:gridCol w:w="540"/>
        <w:gridCol w:w="630"/>
        <w:gridCol w:w="1066"/>
        <w:gridCol w:w="1027"/>
        <w:gridCol w:w="1327"/>
        <w:gridCol w:w="1170"/>
        <w:gridCol w:w="991"/>
      </w:tblGrid>
      <w:tr w:rsidR="005A4459" w:rsidRPr="00041115" w14:paraId="5EDC8F0D" w14:textId="77777777" w:rsidTr="00F1150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46B3624E" w14:textId="77777777" w:rsidR="005A4459" w:rsidRPr="00F422A8" w:rsidRDefault="005A4459" w:rsidP="00F1150E">
            <w:pPr>
              <w:spacing w:before="0"/>
              <w:rPr>
                <w:sz w:val="18"/>
                <w:szCs w:val="18"/>
              </w:rPr>
            </w:pPr>
          </w:p>
        </w:tc>
        <w:tc>
          <w:tcPr>
            <w:tcW w:w="7831" w:type="dxa"/>
            <w:gridSpan w:val="8"/>
            <w:vAlign w:val="center"/>
          </w:tcPr>
          <w:p w14:paraId="6ACF3375" w14:textId="77777777" w:rsidR="005A4459" w:rsidRPr="00F422A8"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p>
          <w:p w14:paraId="29F609A4" w14:textId="77777777" w:rsidR="005A4459" w:rsidRPr="00F422A8" w:rsidRDefault="005A4459"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Bewertungsmatrix</w:t>
            </w:r>
          </w:p>
        </w:tc>
      </w:tr>
      <w:tr w:rsidR="005A4459" w:rsidRPr="00041115" w14:paraId="47AC1BCA"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Merge w:val="restart"/>
            <w:vAlign w:val="center"/>
          </w:tcPr>
          <w:p w14:paraId="4E68C196" w14:textId="77777777" w:rsidR="005A4459" w:rsidRPr="00F422A8" w:rsidRDefault="005A4459" w:rsidP="00F1150E">
            <w:pPr>
              <w:spacing w:before="0"/>
              <w:rPr>
                <w:sz w:val="18"/>
                <w:szCs w:val="18"/>
              </w:rPr>
            </w:pPr>
            <w:r w:rsidRPr="00F422A8">
              <w:rPr>
                <w:sz w:val="18"/>
                <w:szCs w:val="18"/>
              </w:rPr>
              <w:t>Verbesserungsmöglichkeiten</w:t>
            </w:r>
          </w:p>
        </w:tc>
        <w:tc>
          <w:tcPr>
            <w:tcW w:w="4343" w:type="dxa"/>
            <w:gridSpan w:val="5"/>
            <w:vAlign w:val="center"/>
          </w:tcPr>
          <w:p w14:paraId="23D7657F"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w w:val="99"/>
                <w:sz w:val="18"/>
                <w:szCs w:val="18"/>
              </w:rPr>
              <w:t>Durchführbarkeit</w:t>
            </w:r>
          </w:p>
        </w:tc>
        <w:tc>
          <w:tcPr>
            <w:tcW w:w="1327" w:type="dxa"/>
            <w:vMerge w:val="restart"/>
            <w:vAlign w:val="center"/>
          </w:tcPr>
          <w:p w14:paraId="195D6FFD"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Zeitrahmen für die Umsetzung</w:t>
            </w:r>
          </w:p>
        </w:tc>
        <w:tc>
          <w:tcPr>
            <w:tcW w:w="1170" w:type="dxa"/>
            <w:vMerge w:val="restart"/>
            <w:vAlign w:val="center"/>
          </w:tcPr>
          <w:p w14:paraId="309DEEE3"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bCs/>
                <w:sz w:val="18"/>
                <w:szCs w:val="18"/>
              </w:rPr>
            </w:pPr>
            <w:r w:rsidRPr="00F422A8">
              <w:rPr>
                <w:rStyle w:val="hps"/>
                <w:bCs/>
                <w:sz w:val="18"/>
                <w:szCs w:val="18"/>
              </w:rPr>
              <w:t>Robustheit der Analyse</w:t>
            </w:r>
          </w:p>
        </w:tc>
        <w:tc>
          <w:tcPr>
            <w:tcW w:w="991" w:type="dxa"/>
            <w:vMerge w:val="restart"/>
            <w:vAlign w:val="center"/>
          </w:tcPr>
          <w:p w14:paraId="35E25A39"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Anmerk</w:t>
            </w:r>
            <w:r>
              <w:rPr>
                <w:sz w:val="18"/>
                <w:szCs w:val="18"/>
              </w:rPr>
              <w:t>-</w:t>
            </w:r>
            <w:r w:rsidRPr="00F422A8">
              <w:rPr>
                <w:sz w:val="18"/>
                <w:szCs w:val="18"/>
              </w:rPr>
              <w:t>ungen</w:t>
            </w:r>
          </w:p>
        </w:tc>
      </w:tr>
      <w:tr w:rsidR="005A4459" w:rsidRPr="00041115" w14:paraId="35AC200E"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1525" w:type="dxa"/>
            <w:vMerge/>
            <w:vAlign w:val="center"/>
          </w:tcPr>
          <w:p w14:paraId="30B3017B" w14:textId="77777777" w:rsidR="005A4459" w:rsidRPr="00F422A8" w:rsidRDefault="005A4459" w:rsidP="00F1150E">
            <w:pPr>
              <w:spacing w:before="0"/>
              <w:rPr>
                <w:sz w:val="18"/>
                <w:szCs w:val="18"/>
              </w:rPr>
            </w:pPr>
          </w:p>
        </w:tc>
        <w:tc>
          <w:tcPr>
            <w:tcW w:w="1080" w:type="dxa"/>
            <w:vAlign w:val="center"/>
          </w:tcPr>
          <w:p w14:paraId="5E4C9124"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Technisch</w:t>
            </w:r>
          </w:p>
        </w:tc>
        <w:tc>
          <w:tcPr>
            <w:tcW w:w="1170" w:type="dxa"/>
            <w:gridSpan w:val="2"/>
            <w:vAlign w:val="center"/>
          </w:tcPr>
          <w:p w14:paraId="3A68FA87"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Wirtschaft</w:t>
            </w:r>
            <w:r>
              <w:rPr>
                <w:sz w:val="18"/>
                <w:szCs w:val="18"/>
              </w:rPr>
              <w:t>-</w:t>
            </w:r>
            <w:r w:rsidRPr="00F422A8">
              <w:rPr>
                <w:sz w:val="18"/>
                <w:szCs w:val="18"/>
              </w:rPr>
              <w:t>lich</w:t>
            </w:r>
          </w:p>
        </w:tc>
        <w:tc>
          <w:tcPr>
            <w:tcW w:w="1066" w:type="dxa"/>
            <w:vAlign w:val="center"/>
          </w:tcPr>
          <w:p w14:paraId="685FEED2"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Umwelt</w:t>
            </w:r>
          </w:p>
        </w:tc>
        <w:tc>
          <w:tcPr>
            <w:tcW w:w="1027" w:type="dxa"/>
            <w:vAlign w:val="center"/>
          </w:tcPr>
          <w:p w14:paraId="4359F011"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Markt</w:t>
            </w:r>
          </w:p>
        </w:tc>
        <w:tc>
          <w:tcPr>
            <w:tcW w:w="1327" w:type="dxa"/>
            <w:vMerge/>
            <w:vAlign w:val="center"/>
          </w:tcPr>
          <w:p w14:paraId="6C5B86BA"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Merge/>
            <w:vAlign w:val="center"/>
          </w:tcPr>
          <w:p w14:paraId="0E4C8383"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991" w:type="dxa"/>
            <w:vMerge/>
            <w:vAlign w:val="center"/>
          </w:tcPr>
          <w:p w14:paraId="285DE879"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041115" w14:paraId="09B49085"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7569879" w14:textId="77777777" w:rsidR="005A4459" w:rsidRPr="00F422A8" w:rsidRDefault="005A4459" w:rsidP="00F1150E">
            <w:pPr>
              <w:spacing w:before="0"/>
              <w:rPr>
                <w:sz w:val="18"/>
                <w:szCs w:val="18"/>
              </w:rPr>
            </w:pPr>
            <w:r w:rsidRPr="00F422A8">
              <w:rPr>
                <w:sz w:val="18"/>
                <w:szCs w:val="18"/>
              </w:rPr>
              <w:t>Option 1</w:t>
            </w:r>
          </w:p>
        </w:tc>
        <w:tc>
          <w:tcPr>
            <w:tcW w:w="1080" w:type="dxa"/>
            <w:vAlign w:val="center"/>
          </w:tcPr>
          <w:p w14:paraId="40241633"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gridSpan w:val="2"/>
            <w:vAlign w:val="center"/>
          </w:tcPr>
          <w:p w14:paraId="43747DDD"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66" w:type="dxa"/>
            <w:vAlign w:val="center"/>
          </w:tcPr>
          <w:p w14:paraId="670D713B"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27" w:type="dxa"/>
            <w:vAlign w:val="center"/>
          </w:tcPr>
          <w:p w14:paraId="09BDDE7F"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327" w:type="dxa"/>
            <w:vAlign w:val="center"/>
          </w:tcPr>
          <w:p w14:paraId="540D5D7E"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vAlign w:val="center"/>
          </w:tcPr>
          <w:p w14:paraId="1FC87CD2"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991" w:type="dxa"/>
            <w:vAlign w:val="center"/>
          </w:tcPr>
          <w:p w14:paraId="69695A28"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041115" w14:paraId="753F8C33"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6F18E594" w14:textId="77777777" w:rsidR="005A4459" w:rsidRPr="00F422A8" w:rsidRDefault="005A4459" w:rsidP="00F1150E">
            <w:pPr>
              <w:spacing w:before="0"/>
              <w:rPr>
                <w:sz w:val="18"/>
                <w:szCs w:val="18"/>
              </w:rPr>
            </w:pPr>
            <w:r w:rsidRPr="00F422A8">
              <w:rPr>
                <w:sz w:val="18"/>
                <w:szCs w:val="18"/>
              </w:rPr>
              <w:t>Option 2</w:t>
            </w:r>
          </w:p>
        </w:tc>
        <w:tc>
          <w:tcPr>
            <w:tcW w:w="1080" w:type="dxa"/>
            <w:vAlign w:val="center"/>
          </w:tcPr>
          <w:p w14:paraId="292C3F80"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gridSpan w:val="2"/>
            <w:vAlign w:val="center"/>
          </w:tcPr>
          <w:p w14:paraId="218CD829"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66" w:type="dxa"/>
            <w:vAlign w:val="center"/>
          </w:tcPr>
          <w:p w14:paraId="334D5B63"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27" w:type="dxa"/>
            <w:vAlign w:val="center"/>
          </w:tcPr>
          <w:p w14:paraId="39B7AB2C"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327" w:type="dxa"/>
            <w:vAlign w:val="center"/>
          </w:tcPr>
          <w:p w14:paraId="562E9864"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Align w:val="center"/>
          </w:tcPr>
          <w:p w14:paraId="54991343"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991" w:type="dxa"/>
            <w:vAlign w:val="center"/>
          </w:tcPr>
          <w:p w14:paraId="0F84D081"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041115" w14:paraId="2A97E9D8"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1F2683B" w14:textId="77777777" w:rsidR="005A4459" w:rsidRPr="00F422A8" w:rsidRDefault="005A4459" w:rsidP="00F1150E">
            <w:pPr>
              <w:spacing w:before="0"/>
              <w:rPr>
                <w:sz w:val="18"/>
                <w:szCs w:val="18"/>
              </w:rPr>
            </w:pPr>
            <w:r w:rsidRPr="00F422A8">
              <w:rPr>
                <w:sz w:val="18"/>
                <w:szCs w:val="18"/>
              </w:rPr>
              <w:t>Option 3</w:t>
            </w:r>
          </w:p>
        </w:tc>
        <w:tc>
          <w:tcPr>
            <w:tcW w:w="1080" w:type="dxa"/>
            <w:vAlign w:val="center"/>
          </w:tcPr>
          <w:p w14:paraId="6B9561E5"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gridSpan w:val="2"/>
            <w:vAlign w:val="center"/>
          </w:tcPr>
          <w:p w14:paraId="5CD96C73"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66" w:type="dxa"/>
            <w:vAlign w:val="center"/>
          </w:tcPr>
          <w:p w14:paraId="1C22651A"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27" w:type="dxa"/>
            <w:vAlign w:val="center"/>
          </w:tcPr>
          <w:p w14:paraId="6E8D4A71"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327" w:type="dxa"/>
            <w:vAlign w:val="center"/>
          </w:tcPr>
          <w:p w14:paraId="3D6DD380"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vAlign w:val="center"/>
          </w:tcPr>
          <w:p w14:paraId="3957B87B"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991" w:type="dxa"/>
            <w:vAlign w:val="center"/>
          </w:tcPr>
          <w:p w14:paraId="754D1E7F"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041115" w14:paraId="3EA7566E"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20F2D91D" w14:textId="77777777" w:rsidR="005A4459" w:rsidRPr="00F422A8" w:rsidRDefault="005A4459" w:rsidP="00F1150E">
            <w:pPr>
              <w:spacing w:before="0"/>
              <w:rPr>
                <w:sz w:val="18"/>
                <w:szCs w:val="18"/>
              </w:rPr>
            </w:pPr>
            <w:r w:rsidRPr="00F422A8">
              <w:rPr>
                <w:sz w:val="18"/>
                <w:szCs w:val="18"/>
              </w:rPr>
              <w:t>Option 4</w:t>
            </w:r>
          </w:p>
        </w:tc>
        <w:tc>
          <w:tcPr>
            <w:tcW w:w="1080" w:type="dxa"/>
            <w:vAlign w:val="center"/>
          </w:tcPr>
          <w:p w14:paraId="1F7FF89E"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gridSpan w:val="2"/>
            <w:vAlign w:val="center"/>
          </w:tcPr>
          <w:p w14:paraId="0B717907"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66" w:type="dxa"/>
            <w:vAlign w:val="center"/>
          </w:tcPr>
          <w:p w14:paraId="1B3CBACA"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27" w:type="dxa"/>
            <w:vAlign w:val="center"/>
          </w:tcPr>
          <w:p w14:paraId="03D6A889"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327" w:type="dxa"/>
            <w:vAlign w:val="center"/>
          </w:tcPr>
          <w:p w14:paraId="5D0C3861"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Align w:val="center"/>
          </w:tcPr>
          <w:p w14:paraId="38DBCC50"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991" w:type="dxa"/>
            <w:vAlign w:val="center"/>
          </w:tcPr>
          <w:p w14:paraId="6339E231"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041115" w14:paraId="4DB9F4C7"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34AB91A1" w14:textId="77777777" w:rsidR="005A4459" w:rsidRPr="00F422A8" w:rsidRDefault="005A4459" w:rsidP="00F1150E">
            <w:pPr>
              <w:spacing w:before="0"/>
              <w:rPr>
                <w:sz w:val="18"/>
                <w:szCs w:val="18"/>
              </w:rPr>
            </w:pPr>
            <w:r w:rsidRPr="00F422A8">
              <w:rPr>
                <w:sz w:val="18"/>
                <w:szCs w:val="18"/>
              </w:rPr>
              <w:t>Option 5</w:t>
            </w:r>
          </w:p>
        </w:tc>
        <w:tc>
          <w:tcPr>
            <w:tcW w:w="1080" w:type="dxa"/>
            <w:vAlign w:val="center"/>
          </w:tcPr>
          <w:p w14:paraId="34FE94E5"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gridSpan w:val="2"/>
            <w:vAlign w:val="center"/>
          </w:tcPr>
          <w:p w14:paraId="25A2F301"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66" w:type="dxa"/>
            <w:vAlign w:val="center"/>
          </w:tcPr>
          <w:p w14:paraId="775130B9"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27" w:type="dxa"/>
            <w:vAlign w:val="center"/>
          </w:tcPr>
          <w:p w14:paraId="00C70E5D"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327" w:type="dxa"/>
            <w:vAlign w:val="center"/>
          </w:tcPr>
          <w:p w14:paraId="6F7EC1A6"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vAlign w:val="center"/>
          </w:tcPr>
          <w:p w14:paraId="6CD80287"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991" w:type="dxa"/>
            <w:vAlign w:val="center"/>
          </w:tcPr>
          <w:p w14:paraId="35E5D8C6"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5A4459" w:rsidRPr="00041115" w14:paraId="49644B39"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1525" w:type="dxa"/>
            <w:vAlign w:val="center"/>
          </w:tcPr>
          <w:p w14:paraId="71F04FC1" w14:textId="77777777" w:rsidR="005A4459" w:rsidRPr="00F422A8" w:rsidRDefault="005A4459" w:rsidP="00F1150E">
            <w:pPr>
              <w:spacing w:before="0"/>
              <w:rPr>
                <w:sz w:val="18"/>
                <w:szCs w:val="18"/>
              </w:rPr>
            </w:pPr>
            <w:r w:rsidRPr="00F422A8">
              <w:rPr>
                <w:sz w:val="18"/>
                <w:szCs w:val="18"/>
              </w:rPr>
              <w:t>Option n</w:t>
            </w:r>
          </w:p>
        </w:tc>
        <w:tc>
          <w:tcPr>
            <w:tcW w:w="1080" w:type="dxa"/>
            <w:vAlign w:val="center"/>
          </w:tcPr>
          <w:p w14:paraId="2B309AAC"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gridSpan w:val="2"/>
            <w:vAlign w:val="center"/>
          </w:tcPr>
          <w:p w14:paraId="02AA8032"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66" w:type="dxa"/>
            <w:vAlign w:val="center"/>
          </w:tcPr>
          <w:p w14:paraId="6204AB1F"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27" w:type="dxa"/>
            <w:vAlign w:val="center"/>
          </w:tcPr>
          <w:p w14:paraId="68259D80"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327" w:type="dxa"/>
            <w:vAlign w:val="center"/>
          </w:tcPr>
          <w:p w14:paraId="06183529"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Align w:val="center"/>
          </w:tcPr>
          <w:p w14:paraId="69BC0A75"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991" w:type="dxa"/>
            <w:vAlign w:val="center"/>
          </w:tcPr>
          <w:p w14:paraId="6DEA1CEB"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5A4459" w:rsidRPr="00041115" w14:paraId="165BC538"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Merge w:val="restart"/>
            <w:vAlign w:val="center"/>
          </w:tcPr>
          <w:p w14:paraId="27A69A42" w14:textId="77777777" w:rsidR="005A4459" w:rsidRPr="00F422A8" w:rsidRDefault="005A4459" w:rsidP="00F1150E">
            <w:pPr>
              <w:spacing w:before="0"/>
              <w:rPr>
                <w:sz w:val="18"/>
                <w:szCs w:val="18"/>
              </w:rPr>
            </w:pPr>
            <w:r w:rsidRPr="00F422A8">
              <w:rPr>
                <w:sz w:val="18"/>
                <w:szCs w:val="18"/>
              </w:rPr>
              <w:t>Bewertung</w:t>
            </w:r>
          </w:p>
        </w:tc>
        <w:tc>
          <w:tcPr>
            <w:tcW w:w="1620" w:type="dxa"/>
            <w:gridSpan w:val="2"/>
            <w:vAlign w:val="center"/>
          </w:tcPr>
          <w:p w14:paraId="3D789391"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Durchführbarkeit</w:t>
            </w:r>
          </w:p>
        </w:tc>
        <w:tc>
          <w:tcPr>
            <w:tcW w:w="6211" w:type="dxa"/>
            <w:gridSpan w:val="6"/>
            <w:vAlign w:val="center"/>
          </w:tcPr>
          <w:p w14:paraId="55C2075A"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pacing w:val="1"/>
                <w:sz w:val="18"/>
                <w:szCs w:val="18"/>
              </w:rPr>
            </w:pPr>
            <w:r w:rsidRPr="00F422A8">
              <w:rPr>
                <w:b/>
                <w:bCs/>
                <w:sz w:val="18"/>
                <w:szCs w:val="18"/>
              </w:rPr>
              <w:t xml:space="preserve">„0“ </w:t>
            </w:r>
            <w:r w:rsidRPr="00F422A8">
              <w:rPr>
                <w:sz w:val="18"/>
                <w:szCs w:val="18"/>
              </w:rPr>
              <w:t>– Negativ oder nicht umsetzbar</w:t>
            </w:r>
          </w:p>
          <w:p w14:paraId="0FA0F432"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color w:val="000000"/>
                <w:sz w:val="18"/>
                <w:szCs w:val="18"/>
              </w:rPr>
            </w:pPr>
            <w:r w:rsidRPr="00F422A8">
              <w:rPr>
                <w:b/>
                <w:bCs/>
                <w:position w:val="1"/>
                <w:sz w:val="18"/>
                <w:szCs w:val="18"/>
              </w:rPr>
              <w:t xml:space="preserve">„=“ </w:t>
            </w:r>
            <w:r w:rsidRPr="00F422A8">
              <w:rPr>
                <w:sz w:val="18"/>
                <w:szCs w:val="18"/>
              </w:rPr>
              <w:t>– Neutral</w:t>
            </w:r>
          </w:p>
          <w:p w14:paraId="2CC4D63E"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b/>
                <w:bCs/>
                <w:sz w:val="18"/>
                <w:szCs w:val="18"/>
              </w:rPr>
              <w:t>„1 bis</w:t>
            </w:r>
            <w:r w:rsidRPr="00F422A8">
              <w:rPr>
                <w:b/>
                <w:bCs/>
                <w:position w:val="1"/>
                <w:sz w:val="18"/>
                <w:szCs w:val="18"/>
              </w:rPr>
              <w:t xml:space="preserve"> 5“ </w:t>
            </w:r>
            <w:r w:rsidRPr="00F422A8">
              <w:rPr>
                <w:sz w:val="18"/>
                <w:szCs w:val="18"/>
              </w:rPr>
              <w:t>– Positiv oder sehr positiv</w:t>
            </w:r>
          </w:p>
        </w:tc>
      </w:tr>
      <w:tr w:rsidR="005A4459" w:rsidRPr="00041115" w14:paraId="79244515" w14:textId="77777777" w:rsidTr="00F1150E">
        <w:trPr>
          <w:trHeight w:val="288"/>
        </w:trPr>
        <w:tc>
          <w:tcPr>
            <w:cnfStyle w:val="001000000000" w:firstRow="0" w:lastRow="0" w:firstColumn="1" w:lastColumn="0" w:oddVBand="0" w:evenVBand="0" w:oddHBand="0" w:evenHBand="0" w:firstRowFirstColumn="0" w:firstRowLastColumn="0" w:lastRowFirstColumn="0" w:lastRowLastColumn="0"/>
            <w:tcW w:w="1525" w:type="dxa"/>
            <w:vMerge/>
            <w:vAlign w:val="center"/>
          </w:tcPr>
          <w:p w14:paraId="59A9ADC3" w14:textId="77777777" w:rsidR="005A4459" w:rsidRPr="00F422A8" w:rsidRDefault="005A4459" w:rsidP="00F1150E">
            <w:pPr>
              <w:spacing w:before="0"/>
              <w:rPr>
                <w:sz w:val="18"/>
                <w:szCs w:val="18"/>
              </w:rPr>
            </w:pPr>
          </w:p>
        </w:tc>
        <w:tc>
          <w:tcPr>
            <w:tcW w:w="1620" w:type="dxa"/>
            <w:gridSpan w:val="2"/>
            <w:vAlign w:val="center"/>
          </w:tcPr>
          <w:p w14:paraId="5D7C096D"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sz w:val="18"/>
                <w:szCs w:val="18"/>
              </w:rPr>
              <w:t>Umsetzung</w:t>
            </w:r>
          </w:p>
        </w:tc>
        <w:tc>
          <w:tcPr>
            <w:tcW w:w="6211" w:type="dxa"/>
            <w:gridSpan w:val="6"/>
            <w:vAlign w:val="center"/>
          </w:tcPr>
          <w:p w14:paraId="7A82708A" w14:textId="77777777" w:rsidR="005A4459" w:rsidRPr="00F422A8" w:rsidRDefault="005A4459"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r w:rsidRPr="00F422A8">
              <w:rPr>
                <w:b/>
                <w:bCs/>
                <w:sz w:val="18"/>
                <w:szCs w:val="18"/>
              </w:rPr>
              <w:t xml:space="preserve">„K“ </w:t>
            </w:r>
            <w:r w:rsidRPr="00F422A8">
              <w:rPr>
                <w:sz w:val="18"/>
                <w:szCs w:val="18"/>
              </w:rPr>
              <w:t xml:space="preserve">– kurzfristig </w:t>
            </w:r>
            <w:r w:rsidRPr="00F422A8">
              <w:rPr>
                <w:b/>
                <w:bCs/>
                <w:sz w:val="18"/>
                <w:szCs w:val="18"/>
              </w:rPr>
              <w:t xml:space="preserve">„S“ </w:t>
            </w:r>
            <w:r w:rsidRPr="00F422A8">
              <w:rPr>
                <w:sz w:val="18"/>
                <w:szCs w:val="18"/>
              </w:rPr>
              <w:t xml:space="preserve">– mittelfristig </w:t>
            </w:r>
            <w:r w:rsidRPr="00F422A8">
              <w:rPr>
                <w:b/>
                <w:bCs/>
                <w:sz w:val="18"/>
                <w:szCs w:val="18"/>
              </w:rPr>
              <w:t xml:space="preserve">„D“ </w:t>
            </w:r>
            <w:r w:rsidRPr="00F422A8">
              <w:rPr>
                <w:sz w:val="18"/>
                <w:szCs w:val="18"/>
              </w:rPr>
              <w:t>– langfristig</w:t>
            </w:r>
          </w:p>
        </w:tc>
      </w:tr>
      <w:tr w:rsidR="005A4459" w:rsidRPr="00041115" w14:paraId="69E053B9" w14:textId="77777777" w:rsidTr="00F1150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5" w:type="dxa"/>
            <w:vMerge/>
            <w:vAlign w:val="center"/>
          </w:tcPr>
          <w:p w14:paraId="7F7B26A5" w14:textId="77777777" w:rsidR="005A4459" w:rsidRPr="00F422A8" w:rsidRDefault="005A4459" w:rsidP="00F1150E">
            <w:pPr>
              <w:spacing w:before="0"/>
              <w:rPr>
                <w:sz w:val="18"/>
                <w:szCs w:val="18"/>
              </w:rPr>
            </w:pPr>
          </w:p>
        </w:tc>
        <w:tc>
          <w:tcPr>
            <w:tcW w:w="1620" w:type="dxa"/>
            <w:gridSpan w:val="2"/>
            <w:vAlign w:val="center"/>
          </w:tcPr>
          <w:p w14:paraId="32867710"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Robustheit</w:t>
            </w:r>
          </w:p>
        </w:tc>
        <w:tc>
          <w:tcPr>
            <w:tcW w:w="6211" w:type="dxa"/>
            <w:gridSpan w:val="6"/>
            <w:vAlign w:val="center"/>
          </w:tcPr>
          <w:p w14:paraId="6B9262AC" w14:textId="77777777" w:rsidR="005A4459" w:rsidRPr="00F422A8" w:rsidRDefault="005A4459"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b/>
                <w:bCs/>
                <w:sz w:val="18"/>
                <w:szCs w:val="18"/>
              </w:rPr>
              <w:t xml:space="preserve">„1 bis 5“ </w:t>
            </w:r>
            <w:r w:rsidRPr="00F422A8">
              <w:rPr>
                <w:sz w:val="18"/>
                <w:szCs w:val="18"/>
              </w:rPr>
              <w:t>(von geringer Robustheit bis hoher Robustheit</w:t>
            </w:r>
            <w:r w:rsidRPr="00F422A8">
              <w:rPr>
                <w:color w:val="000000"/>
                <w:sz w:val="18"/>
                <w:szCs w:val="18"/>
              </w:rPr>
              <w:t>)</w:t>
            </w:r>
          </w:p>
        </w:tc>
      </w:tr>
    </w:tbl>
    <w:p w14:paraId="5DF8C822" w14:textId="77777777" w:rsidR="005A4459" w:rsidRPr="00213EA9" w:rsidRDefault="005A4459" w:rsidP="005A4459"/>
    <w:p w14:paraId="744CA518" w14:textId="5CAB0E9C" w:rsidR="005A4459" w:rsidRDefault="005A4459">
      <w:r>
        <w:br w:type="page"/>
      </w:r>
    </w:p>
    <w:p w14:paraId="295C60B2"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3953F043" w14:textId="781707E3" w:rsidR="00506F55" w:rsidRDefault="002C1CB1">
      <w:r>
        <w:rPr>
          <w:noProof/>
        </w:rPr>
        <w:lastRenderedPageBreak/>
        <w:drawing>
          <wp:inline distT="0" distB="0" distL="0" distR="0" wp14:anchorId="269691EB" wp14:editId="7968A0FC">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0EE9A856" w14:textId="5328DAE7" w:rsidR="00506F55" w:rsidRPr="00324C61" w:rsidRDefault="00EA13B7" w:rsidP="00506F55">
      <w:r>
        <w:rPr>
          <w:noProof/>
        </w:rPr>
        <w:drawing>
          <wp:anchor distT="0" distB="0" distL="114300" distR="114300" simplePos="0" relativeHeight="251696128" behindDoc="0" locked="0" layoutInCell="1" allowOverlap="1" wp14:anchorId="0F43FFD5" wp14:editId="643FD2D1">
            <wp:simplePos x="0" y="0"/>
            <wp:positionH relativeFrom="margin">
              <wp:posOffset>-1270</wp:posOffset>
            </wp:positionH>
            <wp:positionV relativeFrom="paragraph">
              <wp:posOffset>20320</wp:posOffset>
            </wp:positionV>
            <wp:extent cx="2696210" cy="567055"/>
            <wp:effectExtent l="0" t="0" r="8890" b="4445"/>
            <wp:wrapNone/>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76604" w14:textId="41E6D1C2" w:rsidR="000F7BDF" w:rsidRPr="00213EA9" w:rsidRDefault="00EA13B7" w:rsidP="002D2391">
      <w:r>
        <w:rPr>
          <w:noProof/>
        </w:rPr>
        <w:drawing>
          <wp:anchor distT="0" distB="0" distL="114300" distR="114300" simplePos="0" relativeHeight="251695104" behindDoc="0" locked="0" layoutInCell="1" allowOverlap="1" wp14:anchorId="20265644" wp14:editId="49028BEF">
            <wp:simplePos x="0" y="0"/>
            <wp:positionH relativeFrom="column">
              <wp:posOffset>2331720</wp:posOffset>
            </wp:positionH>
            <wp:positionV relativeFrom="paragraph">
              <wp:posOffset>3638190</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A994A" w14:textId="77777777" w:rsidR="00BF440A" w:rsidRDefault="00BF440A" w:rsidP="002D2391">
      <w:r>
        <w:separator/>
      </w:r>
    </w:p>
  </w:endnote>
  <w:endnote w:type="continuationSeparator" w:id="0">
    <w:p w14:paraId="3ACC880A" w14:textId="77777777" w:rsidR="00BF440A" w:rsidRDefault="00BF440A"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45EB" w14:textId="77777777" w:rsidR="00BF440A" w:rsidRDefault="00BF440A" w:rsidP="002D2391">
      <w:r>
        <w:separator/>
      </w:r>
    </w:p>
  </w:footnote>
  <w:footnote w:type="continuationSeparator" w:id="0">
    <w:p w14:paraId="1B000A55" w14:textId="77777777" w:rsidR="00BF440A" w:rsidRDefault="00BF440A"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307BF"/>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4AA5"/>
    <w:rsid w:val="004320B7"/>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6DB9"/>
    <w:rsid w:val="0057667E"/>
    <w:rsid w:val="00593CDA"/>
    <w:rsid w:val="00595AF9"/>
    <w:rsid w:val="005A4459"/>
    <w:rsid w:val="005B610C"/>
    <w:rsid w:val="005C1E0A"/>
    <w:rsid w:val="005C2A16"/>
    <w:rsid w:val="005C3081"/>
    <w:rsid w:val="005D1AF5"/>
    <w:rsid w:val="005D2DBD"/>
    <w:rsid w:val="005E1AA5"/>
    <w:rsid w:val="005E4755"/>
    <w:rsid w:val="005F30DD"/>
    <w:rsid w:val="00600AF4"/>
    <w:rsid w:val="00604BF1"/>
    <w:rsid w:val="00614365"/>
    <w:rsid w:val="0063355B"/>
    <w:rsid w:val="00642768"/>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D5AE6"/>
    <w:rsid w:val="00BE00C2"/>
    <w:rsid w:val="00BF00C9"/>
    <w:rsid w:val="00BF440A"/>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3605F"/>
    <w:rsid w:val="00D45A58"/>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2.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3.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4.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120</cp:revision>
  <cp:lastPrinted>2026-03-26T05:48:00Z</cp:lastPrinted>
  <dcterms:created xsi:type="dcterms:W3CDTF">2025-08-16T17:06:00Z</dcterms:created>
  <dcterms:modified xsi:type="dcterms:W3CDTF">2026-03-26T16:13:00Z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